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4B" w:rsidRDefault="00E74E4B" w:rsidP="00E74E4B">
      <w:pPr>
        <w:tabs>
          <w:tab w:val="left" w:pos="0"/>
        </w:tabs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E74E4B" w:rsidRDefault="00E74E4B" w:rsidP="00E74E4B">
      <w:pPr>
        <w:tabs>
          <w:tab w:val="left" w:pos="0"/>
        </w:tabs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Общественной</w:t>
      </w:r>
    </w:p>
    <w:p w:rsidR="00E74E4B" w:rsidRDefault="00E74E4B" w:rsidP="00E74E4B">
      <w:pPr>
        <w:tabs>
          <w:tab w:val="left" w:pos="0"/>
        </w:tabs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Республики Алтай</w:t>
      </w:r>
    </w:p>
    <w:p w:rsidR="00964907" w:rsidRDefault="00E74E4B" w:rsidP="00E74E4B">
      <w:pPr>
        <w:tabs>
          <w:tab w:val="left" w:pos="0"/>
        </w:tabs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апреля 2018 года</w:t>
      </w:r>
    </w:p>
    <w:p w:rsidR="00964907" w:rsidRDefault="00964907" w:rsidP="00511E0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64907" w:rsidRPr="00964907" w:rsidRDefault="00964907" w:rsidP="00511E0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907">
        <w:rPr>
          <w:rFonts w:ascii="Times New Roman" w:hAnsi="Times New Roman" w:cs="Times New Roman"/>
          <w:b/>
          <w:sz w:val="28"/>
          <w:szCs w:val="28"/>
        </w:rPr>
        <w:t>КОДЕКС ЭТИКИ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964907">
        <w:rPr>
          <w:rFonts w:ascii="Times New Roman" w:hAnsi="Times New Roman" w:cs="Times New Roman"/>
          <w:b/>
          <w:sz w:val="28"/>
          <w:szCs w:val="28"/>
        </w:rPr>
        <w:t>Общественной палаты Республики Алтай</w:t>
      </w:r>
    </w:p>
    <w:p w:rsidR="00964907" w:rsidRDefault="00964907" w:rsidP="00511E0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4907" w:rsidRDefault="00964907" w:rsidP="00511E0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Общественная палата Республики Алтай сформирована в целях обеспечения согласования</w:t>
      </w:r>
      <w:r w:rsidR="00412E90">
        <w:rPr>
          <w:rFonts w:ascii="Times New Roman" w:hAnsi="Times New Roman" w:cs="Times New Roman"/>
          <w:sz w:val="28"/>
          <w:szCs w:val="28"/>
        </w:rPr>
        <w:t xml:space="preserve"> общественно значимых интересов граждан Российской Федерации и жителей Республики Алтай, общественных объединений, органов государственной власти и органов местного самоуправления. Достижение этой цели возможно только в условиях активного взаимодействия граждан республики с органами государственной власти и органами местного самоуправления и напрямую зависит от качества реализации своих полномочий всеми членами Общественной палаты Республики Алтай.</w:t>
      </w:r>
    </w:p>
    <w:p w:rsidR="00412E90" w:rsidRDefault="00412E90" w:rsidP="00511E07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члену Общественной палаты Республики Алтай в процессе осуществления своих полномочий необходимо:</w:t>
      </w:r>
    </w:p>
    <w:p w:rsidR="00412E90" w:rsidRPr="00412E90" w:rsidRDefault="00412E90" w:rsidP="00511E07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2E90">
        <w:rPr>
          <w:rFonts w:ascii="Times New Roman" w:hAnsi="Times New Roman" w:cs="Times New Roman"/>
          <w:sz w:val="28"/>
          <w:szCs w:val="28"/>
        </w:rPr>
        <w:t>содействовать претворению в жизнь идеалов добра, свободы, справедливости, нравственности, демократии и патриотизма;</w:t>
      </w:r>
    </w:p>
    <w:p w:rsidR="00412E90" w:rsidRPr="00412E90" w:rsidRDefault="00412E90" w:rsidP="00511E07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2E90">
        <w:rPr>
          <w:rFonts w:ascii="Times New Roman" w:hAnsi="Times New Roman" w:cs="Times New Roman"/>
          <w:sz w:val="28"/>
          <w:szCs w:val="28"/>
        </w:rPr>
        <w:t>способствовать реализации и защите</w:t>
      </w:r>
      <w:r w:rsidR="00834EF4">
        <w:rPr>
          <w:rFonts w:ascii="Times New Roman" w:hAnsi="Times New Roman" w:cs="Times New Roman"/>
          <w:sz w:val="28"/>
          <w:szCs w:val="28"/>
        </w:rPr>
        <w:t>,</w:t>
      </w:r>
      <w:r w:rsidRPr="00412E90">
        <w:rPr>
          <w:rFonts w:ascii="Times New Roman" w:hAnsi="Times New Roman" w:cs="Times New Roman"/>
          <w:sz w:val="28"/>
          <w:szCs w:val="28"/>
        </w:rPr>
        <w:t xml:space="preserve"> признанных мировым сообществом и гарантированных Конституцией Российской Федерации, Конституцией Республики Алтай</w:t>
      </w:r>
      <w:r w:rsidR="00834EF4">
        <w:rPr>
          <w:rFonts w:ascii="Times New Roman" w:hAnsi="Times New Roman" w:cs="Times New Roman"/>
          <w:sz w:val="28"/>
          <w:szCs w:val="28"/>
        </w:rPr>
        <w:t>,</w:t>
      </w:r>
      <w:r w:rsidRPr="00412E90">
        <w:rPr>
          <w:rFonts w:ascii="Times New Roman" w:hAnsi="Times New Roman" w:cs="Times New Roman"/>
          <w:sz w:val="28"/>
          <w:szCs w:val="28"/>
        </w:rPr>
        <w:t xml:space="preserve"> прав и свобод каждого человека;</w:t>
      </w:r>
    </w:p>
    <w:p w:rsidR="00412E90" w:rsidRDefault="00412E90" w:rsidP="00511E07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2E90">
        <w:rPr>
          <w:rFonts w:ascii="Times New Roman" w:hAnsi="Times New Roman" w:cs="Times New Roman"/>
          <w:sz w:val="28"/>
          <w:szCs w:val="28"/>
        </w:rPr>
        <w:t>содействовать обеспечению национальной безопасности и защите демократических принципов развития гражданского общества.</w:t>
      </w:r>
    </w:p>
    <w:p w:rsidR="00412E90" w:rsidRDefault="00412E90" w:rsidP="00511E0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90" w:rsidRPr="00412E90" w:rsidRDefault="00412E90" w:rsidP="00511E07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2E90" w:rsidRPr="00412E90" w:rsidRDefault="00412E90" w:rsidP="00511E0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E90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12E90" w:rsidRDefault="00412E90" w:rsidP="00511E0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Кодекс этики членов Общественной палаты Республики Алтай (далее – Кодекс) устанавливает обязательные для каждого члена Общественной палаты правила поведения при осуществлении им своих полномочий, основанных на нормах этики, морали, нравственности, уважении к обществу и к своим коллегам.</w:t>
      </w:r>
    </w:p>
    <w:p w:rsidR="00412E90" w:rsidRPr="00511E07" w:rsidRDefault="00412E90" w:rsidP="00511E0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0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12E90" w:rsidRDefault="00412E90" w:rsidP="00511E0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Общественной палаты участвуют в формировании гражданского общества и согласовании</w:t>
      </w:r>
      <w:r w:rsidR="00511E07">
        <w:rPr>
          <w:rFonts w:ascii="Times New Roman" w:hAnsi="Times New Roman" w:cs="Times New Roman"/>
          <w:sz w:val="28"/>
          <w:szCs w:val="28"/>
        </w:rPr>
        <w:t xml:space="preserve"> общественно значимых интересов путем осуществления объективного и беспристрастного общественного контроля </w:t>
      </w:r>
      <w:r w:rsidR="00511E07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834EF4" w:rsidRDefault="00834EF4" w:rsidP="00511E0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07" w:rsidRPr="00511E07" w:rsidRDefault="00511E07" w:rsidP="00511E0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07">
        <w:rPr>
          <w:rFonts w:ascii="Times New Roman" w:hAnsi="Times New Roman" w:cs="Times New Roman"/>
          <w:b/>
          <w:sz w:val="28"/>
          <w:szCs w:val="28"/>
        </w:rPr>
        <w:t>2. Нормы поведения членов Общественной палаты</w:t>
      </w:r>
    </w:p>
    <w:p w:rsidR="00511E07" w:rsidRPr="00511E07" w:rsidRDefault="00511E07" w:rsidP="00511E0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0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11E07" w:rsidRDefault="00511E07" w:rsidP="00511E07">
      <w:pPr>
        <w:tabs>
          <w:tab w:val="left" w:pos="0"/>
        </w:tabs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584D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бщественной палаты при осуществлении возложенных на него полномочий должен:</w:t>
      </w:r>
    </w:p>
    <w:p w:rsidR="00511E07" w:rsidRDefault="00511E07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t>Проявлять уважение к государственным символам Российской Федерации, Республики Алтай.</w:t>
      </w:r>
    </w:p>
    <w:p w:rsidR="00F3219B" w:rsidRPr="00F95135" w:rsidRDefault="00F3219B" w:rsidP="00F3219B">
      <w:pPr>
        <w:pStyle w:val="a3"/>
        <w:tabs>
          <w:tab w:val="left" w:pos="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1E07" w:rsidRDefault="00511E07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t>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сотрудничества, придерживаться манеры поведения, соответствующе</w:t>
      </w:r>
      <w:r w:rsidR="00834EF4">
        <w:rPr>
          <w:rFonts w:ascii="Times New Roman" w:hAnsi="Times New Roman" w:cs="Times New Roman"/>
          <w:sz w:val="28"/>
          <w:szCs w:val="28"/>
        </w:rPr>
        <w:t>й</w:t>
      </w:r>
      <w:r w:rsidRPr="00F95135">
        <w:rPr>
          <w:rFonts w:ascii="Times New Roman" w:hAnsi="Times New Roman" w:cs="Times New Roman"/>
          <w:sz w:val="28"/>
          <w:szCs w:val="28"/>
        </w:rPr>
        <w:t xml:space="preserve"> деловому общению.</w:t>
      </w: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E07" w:rsidRDefault="00511E07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t>Относиться с уважением к русскому языку – государственному языку Российской Федерации, алтайскому языку – языку коренного народа</w:t>
      </w:r>
      <w:r w:rsidR="00584D2B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F95135">
        <w:rPr>
          <w:rFonts w:ascii="Times New Roman" w:hAnsi="Times New Roman" w:cs="Times New Roman"/>
          <w:sz w:val="28"/>
          <w:szCs w:val="28"/>
        </w:rPr>
        <w:t xml:space="preserve"> и языкам других народов</w:t>
      </w:r>
      <w:r w:rsidR="00584D2B">
        <w:rPr>
          <w:rFonts w:ascii="Times New Roman" w:hAnsi="Times New Roman" w:cs="Times New Roman"/>
          <w:sz w:val="28"/>
          <w:szCs w:val="28"/>
        </w:rPr>
        <w:t>.</w:t>
      </w: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E07" w:rsidRDefault="00511E07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t>Заботиться о деловой репутации, добиваться повышения авторитета Общественной палаты Республики Алтай.</w:t>
      </w: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E07" w:rsidRDefault="00511E07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t>Руководствоваться высокими общественными интересами. Осуществлять свою деятельность, исходя из понимания и признания своей ответственности перед обществом. Не использовать полномочия члена Общественной палаты в личных целях.</w:t>
      </w: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35" w:rsidRDefault="00511E07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t xml:space="preserve">При конфликте интересов различных </w:t>
      </w:r>
      <w:r w:rsidR="00F95135" w:rsidRPr="00F95135">
        <w:rPr>
          <w:rFonts w:ascii="Times New Roman" w:hAnsi="Times New Roman" w:cs="Times New Roman"/>
          <w:sz w:val="28"/>
          <w:szCs w:val="28"/>
        </w:rPr>
        <w:t>социальных</w:t>
      </w:r>
      <w:r w:rsidRPr="00F95135">
        <w:rPr>
          <w:rFonts w:ascii="Times New Roman" w:hAnsi="Times New Roman" w:cs="Times New Roman"/>
          <w:sz w:val="28"/>
          <w:szCs w:val="28"/>
        </w:rPr>
        <w:t xml:space="preserve"> групп всегда </w:t>
      </w:r>
      <w:r w:rsidR="00F95135" w:rsidRPr="00F95135"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F95135">
        <w:rPr>
          <w:rFonts w:ascii="Times New Roman" w:hAnsi="Times New Roman" w:cs="Times New Roman"/>
          <w:sz w:val="28"/>
          <w:szCs w:val="28"/>
        </w:rPr>
        <w:t xml:space="preserve"> принципами законности, беспристрастности и </w:t>
      </w:r>
      <w:r w:rsidR="00F95135" w:rsidRPr="00F95135">
        <w:rPr>
          <w:rFonts w:ascii="Times New Roman" w:hAnsi="Times New Roman" w:cs="Times New Roman"/>
          <w:sz w:val="28"/>
          <w:szCs w:val="28"/>
        </w:rPr>
        <w:t>справедливости</w:t>
      </w:r>
      <w:r w:rsidRPr="00F95135">
        <w:rPr>
          <w:rFonts w:ascii="Times New Roman" w:hAnsi="Times New Roman" w:cs="Times New Roman"/>
          <w:sz w:val="28"/>
          <w:szCs w:val="28"/>
        </w:rPr>
        <w:t xml:space="preserve">. Предупреждать органы Общественной палаты, в которых он принимает участие, об обстоятельствах, при которых он не может быть </w:t>
      </w:r>
      <w:r w:rsidR="00F95135" w:rsidRPr="00F95135">
        <w:rPr>
          <w:rFonts w:ascii="Times New Roman" w:hAnsi="Times New Roman" w:cs="Times New Roman"/>
          <w:sz w:val="28"/>
          <w:szCs w:val="28"/>
        </w:rPr>
        <w:t>беспристрастным</w:t>
      </w:r>
      <w:r w:rsidRPr="00F95135">
        <w:rPr>
          <w:rFonts w:ascii="Times New Roman" w:hAnsi="Times New Roman" w:cs="Times New Roman"/>
          <w:sz w:val="28"/>
          <w:szCs w:val="28"/>
        </w:rPr>
        <w:t>.</w:t>
      </w: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35" w:rsidRPr="00F95135" w:rsidRDefault="00F95135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t>Проявлять терпение, внимание, уважение и такт при общении с людьми.</w:t>
      </w:r>
    </w:p>
    <w:p w:rsidR="00F95135" w:rsidRDefault="00F95135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t>Избегать дейс</w:t>
      </w:r>
      <w:r w:rsidR="00834EF4">
        <w:rPr>
          <w:rFonts w:ascii="Times New Roman" w:hAnsi="Times New Roman" w:cs="Times New Roman"/>
          <w:sz w:val="28"/>
          <w:szCs w:val="28"/>
        </w:rPr>
        <w:t>твий, препятствующих достижению</w:t>
      </w:r>
      <w:r w:rsidRPr="00F95135">
        <w:rPr>
          <w:rFonts w:ascii="Times New Roman" w:hAnsi="Times New Roman" w:cs="Times New Roman"/>
          <w:sz w:val="28"/>
          <w:szCs w:val="28"/>
        </w:rPr>
        <w:t xml:space="preserve"> </w:t>
      </w:r>
      <w:r w:rsidR="00834EF4">
        <w:rPr>
          <w:rFonts w:ascii="Times New Roman" w:hAnsi="Times New Roman" w:cs="Times New Roman"/>
          <w:sz w:val="28"/>
          <w:szCs w:val="28"/>
        </w:rPr>
        <w:t>ц</w:t>
      </w:r>
      <w:r w:rsidRPr="00F95135">
        <w:rPr>
          <w:rFonts w:ascii="Times New Roman" w:hAnsi="Times New Roman" w:cs="Times New Roman"/>
          <w:sz w:val="28"/>
          <w:szCs w:val="28"/>
        </w:rPr>
        <w:t>елей и задач, решаемых Общественной палатой Республики Алтай.</w:t>
      </w:r>
    </w:p>
    <w:p w:rsidR="00F3219B" w:rsidRDefault="00F3219B" w:rsidP="00F3219B">
      <w:pPr>
        <w:pStyle w:val="a3"/>
        <w:tabs>
          <w:tab w:val="left" w:pos="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5135" w:rsidRDefault="00F95135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t>Воздерживаться от публичной поддержки</w:t>
      </w:r>
      <w:r w:rsidR="00584D2B">
        <w:rPr>
          <w:rFonts w:ascii="Times New Roman" w:hAnsi="Times New Roman" w:cs="Times New Roman"/>
          <w:sz w:val="28"/>
          <w:szCs w:val="28"/>
        </w:rPr>
        <w:t xml:space="preserve"> и агитации</w:t>
      </w:r>
      <w:r w:rsidRPr="00F95135">
        <w:rPr>
          <w:rFonts w:ascii="Times New Roman" w:hAnsi="Times New Roman" w:cs="Times New Roman"/>
          <w:sz w:val="28"/>
          <w:szCs w:val="28"/>
        </w:rPr>
        <w:t xml:space="preserve"> политических партий и движений.</w:t>
      </w: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35" w:rsidRDefault="00F95135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lastRenderedPageBreak/>
        <w:t>Проявлять уважение и терпимость к убеждениям, традициям, культурным особенностям этнических и социальных групп, религий и религиозных конфессий, способствовать межнациональному, межрелигиозному и межконфессиональному миру и согласию.</w:t>
      </w: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35" w:rsidRDefault="00F95135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t>Содействовать представителям средств массовой информации в объективном освещении деятельности Общественной палаты Республики Алтай.</w:t>
      </w: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35" w:rsidRDefault="00F95135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5135">
        <w:rPr>
          <w:rFonts w:ascii="Times New Roman" w:hAnsi="Times New Roman" w:cs="Times New Roman"/>
          <w:sz w:val="28"/>
          <w:szCs w:val="28"/>
        </w:rPr>
        <w:t>Комментируя деятельность Общественной палаты, органов государственной власти, органов местного самоуправления, граждан и организаций, использовать только достоверные сведения. Воздерживаться от заявлений, умаляющих авторитет Общественной палаты.</w:t>
      </w: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35" w:rsidRDefault="00F95135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использования в своей речи грубых и некорректных выражений, не допускать оскорблений в адрес других участников заседания органов Общественной палаты и иных мероприяти</w:t>
      </w:r>
      <w:r w:rsidR="00834E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35" w:rsidRDefault="00F95135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Уведомлять председателя Общественной </w:t>
      </w:r>
      <w:r w:rsidR="00584D2B">
        <w:rPr>
          <w:rFonts w:ascii="Times New Roman" w:hAnsi="Times New Roman" w:cs="Times New Roman"/>
          <w:sz w:val="28"/>
          <w:szCs w:val="28"/>
        </w:rPr>
        <w:t xml:space="preserve">палаты, председателей комиссий </w:t>
      </w:r>
      <w:r>
        <w:rPr>
          <w:rFonts w:ascii="Times New Roman" w:hAnsi="Times New Roman" w:cs="Times New Roman"/>
          <w:sz w:val="28"/>
          <w:szCs w:val="28"/>
        </w:rPr>
        <w:t>Общественной палаты Республики Алтай или руководителя рабочей группы до начала пленарного заседания,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 Республики Алтай.</w:t>
      </w:r>
    </w:p>
    <w:p w:rsidR="00F3219B" w:rsidRPr="00F3219B" w:rsidRDefault="00F3219B" w:rsidP="00F32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7FA" w:rsidRDefault="00C277FA" w:rsidP="00F95135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высказываний, заявлений, обращений от лица Общественной палаты или её рабочих органов, не будучи на то ими уполномоченными.</w:t>
      </w:r>
    </w:p>
    <w:p w:rsid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FA" w:rsidRPr="00C277FA" w:rsidRDefault="00C277FA" w:rsidP="00C277FA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FA">
        <w:rPr>
          <w:rFonts w:ascii="Times New Roman" w:hAnsi="Times New Roman" w:cs="Times New Roman"/>
          <w:b/>
          <w:sz w:val="28"/>
          <w:szCs w:val="28"/>
        </w:rPr>
        <w:t>Ответственность за нарушение Кодекса этики</w:t>
      </w:r>
    </w:p>
    <w:p w:rsidR="00C277FA" w:rsidRP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FA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F3219B" w:rsidRDefault="00F3219B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7FA" w:rsidRP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FA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нарушений требований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нарушения, а в случае повторного нарушения лишает его права выступления в течение всего заседания.</w:t>
      </w:r>
    </w:p>
    <w:p w:rsidR="00F3219B" w:rsidRDefault="00F3219B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7FA" w:rsidRP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FA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грубого нарушения члено</w:t>
      </w:r>
      <w:r w:rsidR="00834E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требований настоящего Кодекса его полномочия могут быть прекращены в прядке, установленном Регламентом Общественной палаты Республики Алтай.</w:t>
      </w:r>
    </w:p>
    <w:p w:rsidR="00F3219B" w:rsidRDefault="00F3219B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7FA" w:rsidRP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FA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грубым нарушением понимается нарушение норм, установленных настоящим Кодексом, допущенное членом Общественной палаты Республики Алтай при осуществлении своих полномочий.</w:t>
      </w:r>
    </w:p>
    <w:p w:rsidR="00834EF4" w:rsidRDefault="00834EF4" w:rsidP="00834EF4">
      <w:pPr>
        <w:pStyle w:val="a3"/>
        <w:tabs>
          <w:tab w:val="left" w:pos="0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277FA" w:rsidRPr="00C277FA" w:rsidRDefault="00C277FA" w:rsidP="00C277FA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F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277FA" w:rsidRP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FA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Действие настоящего Кодекса распространяется на членов Общественной палаты Республики Алтай, а также на иных граждан Российской Федерации, привлеченных к деятельности Общественной палаты Республики Алтай.</w:t>
      </w:r>
    </w:p>
    <w:p w:rsid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 Общественной палаты Республики Алтай, который привлекает помощников на добровольной основе, несет личную ответственность за нарушение ими норм настоящего Кодекса.</w:t>
      </w:r>
    </w:p>
    <w:p w:rsidR="00F3219B" w:rsidRDefault="00F3219B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7FA" w:rsidRPr="00834EF4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EF4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Кодекс вступает в силу со дня принятия его на заседании Общественной палаты Республики Алтай большинством голосов.</w:t>
      </w:r>
    </w:p>
    <w:p w:rsidR="00F3219B" w:rsidRDefault="00F3219B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7FA" w:rsidRPr="00834EF4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EF4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C277FA" w:rsidRDefault="00C277FA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Внесени</w:t>
      </w:r>
      <w:r w:rsidR="00834E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834EF4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34E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834EF4">
        <w:rPr>
          <w:rFonts w:ascii="Times New Roman" w:hAnsi="Times New Roman" w:cs="Times New Roman"/>
          <w:sz w:val="28"/>
          <w:szCs w:val="28"/>
        </w:rPr>
        <w:t>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голосов и оформляется решением Общественной палаты.</w:t>
      </w:r>
    </w:p>
    <w:p w:rsidR="00834EF4" w:rsidRDefault="00834EF4" w:rsidP="00C277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Общественной палаты о внесении изменений в Кодекс вступают в силу со дня их принятия, если Общественная палата не принимает иное решение.</w:t>
      </w:r>
    </w:p>
    <w:sectPr w:rsidR="00834EF4" w:rsidSect="00F321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18D"/>
    <w:multiLevelType w:val="hybridMultilevel"/>
    <w:tmpl w:val="7E1C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C68"/>
    <w:multiLevelType w:val="hybridMultilevel"/>
    <w:tmpl w:val="67F4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4E5F"/>
    <w:multiLevelType w:val="hybridMultilevel"/>
    <w:tmpl w:val="3BB4C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7F19"/>
    <w:multiLevelType w:val="hybridMultilevel"/>
    <w:tmpl w:val="82AEDA30"/>
    <w:lvl w:ilvl="0" w:tplc="7D86DE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6"/>
    <w:rsid w:val="00412E90"/>
    <w:rsid w:val="00511E07"/>
    <w:rsid w:val="00552303"/>
    <w:rsid w:val="00584D2B"/>
    <w:rsid w:val="00633DCD"/>
    <w:rsid w:val="00834EF4"/>
    <w:rsid w:val="008E0906"/>
    <w:rsid w:val="00964907"/>
    <w:rsid w:val="00B128E6"/>
    <w:rsid w:val="00C277FA"/>
    <w:rsid w:val="00E74E4B"/>
    <w:rsid w:val="00F3219B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D7EA"/>
  <w15:chartTrackingRefBased/>
  <w15:docId w15:val="{C103FEB3-08D1-45FC-A8B4-CBF4FC6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Druzhba</dc:creator>
  <cp:keywords/>
  <dc:description/>
  <cp:lastModifiedBy>Druzhba</cp:lastModifiedBy>
  <cp:revision>3</cp:revision>
  <cp:lastPrinted>2017-10-25T04:21:00Z</cp:lastPrinted>
  <dcterms:created xsi:type="dcterms:W3CDTF">2018-05-10T13:17:00Z</dcterms:created>
  <dcterms:modified xsi:type="dcterms:W3CDTF">2018-05-10T13:20:00Z</dcterms:modified>
</cp:coreProperties>
</file>